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113" w:type="dxa"/>
          <w:right w:w="57" w:type="dxa"/>
        </w:tblCellMar>
        <w:tblLook w:val="00A0" w:firstRow="1" w:lastRow="0" w:firstColumn="1" w:lastColumn="0" w:noHBand="0" w:noVBand="0"/>
      </w:tblPr>
      <w:tblGrid>
        <w:gridCol w:w="14572"/>
      </w:tblGrid>
      <w:tr w:rsidR="00332563" w:rsidRPr="007917CD" w14:paraId="3DB7AD45" w14:textId="77777777" w:rsidTr="00B7021F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18213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B7AD44" w14:textId="3B5414BA" w:rsidR="00B12CF5" w:rsidRPr="007917CD" w:rsidRDefault="00950589" w:rsidP="00623AAD">
            <w:pPr>
              <w:tabs>
                <w:tab w:val="right" w:pos="14351"/>
              </w:tabs>
              <w:spacing w:line="240" w:lineRule="auto"/>
              <w:ind w:left="284" w:hanging="284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ICT</w:t>
            </w:r>
            <w:r w:rsidR="00C2608A">
              <w:rPr>
                <w:b/>
                <w:color w:val="FFFFFF" w:themeColor="background1"/>
                <w:sz w:val="18"/>
                <w:szCs w:val="18"/>
              </w:rPr>
              <w:t>.</w:t>
            </w:r>
            <w:r>
              <w:rPr>
                <w:b/>
                <w:color w:val="FFFFFF" w:themeColor="background1"/>
                <w:sz w:val="18"/>
                <w:szCs w:val="18"/>
              </w:rPr>
              <w:t>04</w:t>
            </w:r>
            <w:r w:rsidR="00C2608A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b/>
                <w:color w:val="FFFFFF" w:themeColor="background1"/>
                <w:sz w:val="18"/>
                <w:szCs w:val="18"/>
              </w:rPr>
              <w:t>DIGITAL</w:t>
            </w:r>
            <w:r w:rsidR="00DD1447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F76B10">
              <w:rPr>
                <w:b/>
                <w:color w:val="FFFFFF" w:themeColor="background1"/>
                <w:sz w:val="18"/>
                <w:szCs w:val="18"/>
              </w:rPr>
              <w:t>ARCHITECT</w:t>
            </w:r>
            <w:r w:rsidR="0061116C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A73CBE">
              <w:rPr>
                <w:b/>
                <w:color w:val="FFFFFF" w:themeColor="background1"/>
                <w:sz w:val="18"/>
                <w:szCs w:val="18"/>
              </w:rPr>
              <w:t>II</w:t>
            </w:r>
          </w:p>
        </w:tc>
      </w:tr>
      <w:tr w:rsidR="00332563" w:rsidRPr="007917CD" w14:paraId="3DB7AD4C" w14:textId="77777777" w:rsidTr="00B7021F">
        <w:trPr>
          <w:trHeight w:val="818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B7AD46" w14:textId="77777777" w:rsidR="0076444A" w:rsidRPr="007917CD" w:rsidRDefault="0076444A" w:rsidP="007F51D1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Ke</w:t>
            </w:r>
            <w:r w:rsidR="0017393E" w:rsidRPr="007917CD">
              <w:rPr>
                <w:b/>
                <w:color w:val="F18213"/>
                <w:sz w:val="18"/>
                <w:szCs w:val="18"/>
              </w:rPr>
              <w:t>nnis en betekenisvolle ervaring</w:t>
            </w:r>
          </w:p>
          <w:p w14:paraId="5D398F6F" w14:textId="4EF99166" w:rsidR="00F27EBE" w:rsidRPr="00235A8C" w:rsidRDefault="00FF3149" w:rsidP="00F27EBE">
            <w:pPr>
              <w:pStyle w:val="Lijstalinea"/>
              <w:numPr>
                <w:ilvl w:val="0"/>
                <w:numId w:val="9"/>
              </w:numPr>
              <w:spacing w:line="240" w:lineRule="auto"/>
              <w:ind w:left="284" w:hanging="284"/>
              <w:rPr>
                <w:rFonts w:cs="Arial"/>
                <w:sz w:val="18"/>
                <w:szCs w:val="18"/>
                <w:lang w:bidi="x-none"/>
              </w:rPr>
            </w:pPr>
            <w:proofErr w:type="gramStart"/>
            <w:r>
              <w:rPr>
                <w:rFonts w:cs="Arial"/>
                <w:sz w:val="18"/>
                <w:szCs w:val="18"/>
                <w:lang w:bidi="x-none"/>
              </w:rPr>
              <w:t>hbo</w:t>
            </w:r>
            <w:proofErr w:type="gramEnd"/>
            <w:r>
              <w:rPr>
                <w:rFonts w:cs="Arial"/>
                <w:sz w:val="18"/>
                <w:szCs w:val="18"/>
                <w:lang w:bidi="x-none"/>
              </w:rPr>
              <w:t>/wo</w:t>
            </w:r>
            <w:r w:rsidR="00F27EBE" w:rsidRPr="00235A8C">
              <w:rPr>
                <w:rFonts w:cs="Arial"/>
                <w:sz w:val="18"/>
                <w:szCs w:val="18"/>
                <w:lang w:bidi="x-none"/>
              </w:rPr>
              <w:t xml:space="preserve"> werk- en denkniveau</w:t>
            </w:r>
            <w:r>
              <w:rPr>
                <w:rFonts w:cs="Arial"/>
                <w:sz w:val="18"/>
                <w:szCs w:val="18"/>
                <w:lang w:bidi="x-none"/>
              </w:rPr>
              <w:t>;</w:t>
            </w:r>
          </w:p>
          <w:p w14:paraId="476FD113" w14:textId="77777777" w:rsidR="00235A8C" w:rsidRDefault="00235A8C" w:rsidP="00235A8C">
            <w:pPr>
              <w:spacing w:line="240" w:lineRule="auto"/>
              <w:ind w:left="284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ab/>
            </w:r>
            <w:r w:rsidRPr="00F045E6">
              <w:rPr>
                <w:sz w:val="18"/>
                <w:szCs w:val="18"/>
              </w:rPr>
              <w:t>enige jaren relevante werkervaring in een soortgelijke functie</w:t>
            </w:r>
            <w:r>
              <w:rPr>
                <w:sz w:val="18"/>
                <w:szCs w:val="18"/>
              </w:rPr>
              <w:t>;</w:t>
            </w:r>
          </w:p>
          <w:p w14:paraId="04407683" w14:textId="38B94F20" w:rsidR="00F27EBE" w:rsidRPr="00235A8C" w:rsidRDefault="00F27EBE" w:rsidP="00F27EBE">
            <w:pPr>
              <w:pStyle w:val="Lijstalinea"/>
              <w:numPr>
                <w:ilvl w:val="0"/>
                <w:numId w:val="9"/>
              </w:numPr>
              <w:spacing w:line="240" w:lineRule="auto"/>
              <w:ind w:left="284" w:hanging="284"/>
              <w:rPr>
                <w:rFonts w:cs="Arial"/>
                <w:sz w:val="18"/>
                <w:szCs w:val="18"/>
                <w:lang w:bidi="x-none"/>
              </w:rPr>
            </w:pPr>
            <w:r w:rsidRPr="00235A8C">
              <w:rPr>
                <w:rFonts w:cs="Arial"/>
                <w:sz w:val="18"/>
                <w:szCs w:val="18"/>
                <w:lang w:bidi="x-none"/>
              </w:rPr>
              <w:t>brede kennis van (mogelijkheden) in het IT-vakgebied;</w:t>
            </w:r>
          </w:p>
          <w:p w14:paraId="3DB7AD4B" w14:textId="093DDFD2" w:rsidR="007E18CB" w:rsidRPr="00F27EBE" w:rsidRDefault="00F27EBE" w:rsidP="00F27EBE">
            <w:pPr>
              <w:pStyle w:val="Lijstalinea"/>
              <w:numPr>
                <w:ilvl w:val="0"/>
                <w:numId w:val="9"/>
              </w:numPr>
              <w:spacing w:line="240" w:lineRule="auto"/>
              <w:ind w:left="284" w:hanging="284"/>
              <w:rPr>
                <w:rFonts w:cs="Arial"/>
                <w:sz w:val="16"/>
                <w:szCs w:val="16"/>
                <w:lang w:bidi="x-none"/>
              </w:rPr>
            </w:pPr>
            <w:r w:rsidRPr="00235A8C">
              <w:rPr>
                <w:rFonts w:cs="Arial"/>
                <w:sz w:val="18"/>
                <w:szCs w:val="18"/>
                <w:lang w:bidi="x-none"/>
              </w:rPr>
              <w:t>inzicht in strategische bedrijfsprocessen.</w:t>
            </w:r>
          </w:p>
        </w:tc>
      </w:tr>
      <w:tr w:rsidR="00332563" w:rsidRPr="007917CD" w14:paraId="3DB7AD4F" w14:textId="77777777" w:rsidTr="00B7021F">
        <w:trPr>
          <w:trHeight w:hRule="exact" w:val="284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DB7AD4D" w14:textId="77777777"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7917CD">
              <w:rPr>
                <w:b/>
                <w:color w:val="F18213"/>
                <w:sz w:val="18"/>
                <w:szCs w:val="18"/>
              </w:rPr>
              <w:t>Competenties/gedragsvoorbeelden</w:t>
            </w:r>
          </w:p>
          <w:p w14:paraId="3DB7AD4E" w14:textId="77777777" w:rsidR="0017393E" w:rsidRPr="007917CD" w:rsidRDefault="0017393E" w:rsidP="00623AAD">
            <w:pPr>
              <w:tabs>
                <w:tab w:val="left" w:pos="1843"/>
              </w:tabs>
              <w:spacing w:line="240" w:lineRule="auto"/>
              <w:rPr>
                <w:b/>
                <w:color w:val="2AAEEA"/>
                <w:sz w:val="18"/>
                <w:szCs w:val="18"/>
              </w:rPr>
            </w:pPr>
          </w:p>
        </w:tc>
      </w:tr>
      <w:tr w:rsidR="00B81ACC" w:rsidRPr="007917CD" w14:paraId="6C280644" w14:textId="77777777" w:rsidTr="00B7021F">
        <w:trPr>
          <w:trHeight w:val="786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6B688BC" w14:textId="77777777" w:rsidR="001C4E5F" w:rsidRPr="001E572A" w:rsidRDefault="001C4E5F" w:rsidP="001C4E5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sz w:val="18"/>
                <w:szCs w:val="18"/>
              </w:rPr>
              <w:t xml:space="preserve">Organisatiesensitiviteit </w:t>
            </w:r>
            <w:r w:rsidRPr="001E572A">
              <w:rPr>
                <w:rFonts w:cs="Arial"/>
                <w:b/>
                <w:iCs/>
                <w:sz w:val="18"/>
                <w:szCs w:val="18"/>
              </w:rPr>
              <w:t>(ontwikkelingsstap III)</w:t>
            </w:r>
          </w:p>
          <w:p w14:paraId="23A85B68" w14:textId="77777777" w:rsidR="001C4E5F" w:rsidRDefault="001C4E5F" w:rsidP="001C4E5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 xml:space="preserve">Creëert draagvlak voor ideeën en initiatieven op basis van de organisatiedoelstellingen en de machtsverhoudingen binnen de organisatie. </w:t>
            </w:r>
          </w:p>
          <w:p w14:paraId="0CC766B9" w14:textId="77777777" w:rsidR="001C4E5F" w:rsidRPr="001E572A" w:rsidRDefault="001C4E5F" w:rsidP="001C4E5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a.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beheert vertrouwelijke informatie en blijft deze ook onder extreme druk afschermen voor anderen; </w:t>
            </w:r>
          </w:p>
          <w:p w14:paraId="58BC74B0" w14:textId="77777777" w:rsidR="001C4E5F" w:rsidRPr="001E572A" w:rsidRDefault="001C4E5F" w:rsidP="001C4E5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b.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handelt op de juiste wijze naar de formele en informele structuur en de belangen binnen de eigen organisatie; </w:t>
            </w:r>
          </w:p>
          <w:p w14:paraId="50D56797" w14:textId="77777777" w:rsidR="001C4E5F" w:rsidRPr="001E572A" w:rsidRDefault="001C4E5F" w:rsidP="001C4E5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c.</w:t>
            </w:r>
            <w:r w:rsidRPr="001E572A">
              <w:rPr>
                <w:rFonts w:cs="Arial"/>
                <w:sz w:val="18"/>
                <w:szCs w:val="18"/>
              </w:rPr>
              <w:tab/>
              <w:t>speelt in op belangen en reacties van de ander en kiest een passende invloedstijl;</w:t>
            </w:r>
          </w:p>
          <w:p w14:paraId="1B5021A9" w14:textId="313EBF5E" w:rsidR="00B81ACC" w:rsidRPr="00235A8C" w:rsidRDefault="001C4E5F" w:rsidP="00235A8C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d.</w:t>
            </w:r>
            <w:r w:rsidRPr="001E572A">
              <w:rPr>
                <w:rFonts w:cs="Arial"/>
                <w:sz w:val="18"/>
                <w:szCs w:val="18"/>
              </w:rPr>
              <w:tab/>
              <w:t>stuurt op communicatie- (interactie) en gevoelsniveau.</w:t>
            </w:r>
          </w:p>
        </w:tc>
      </w:tr>
      <w:tr w:rsidR="00332563" w:rsidRPr="007917CD" w14:paraId="3DB7AD55" w14:textId="77777777" w:rsidTr="00B7021F">
        <w:trPr>
          <w:trHeight w:val="786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3016F1" w14:textId="77777777" w:rsidR="003A1F17" w:rsidRPr="001E572A" w:rsidRDefault="003A1F17" w:rsidP="003A1F17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b/>
                <w:bCs/>
                <w:sz w:val="18"/>
                <w:szCs w:val="18"/>
              </w:rPr>
              <w:t xml:space="preserve">Adviesvaardigheden </w:t>
            </w:r>
            <w:r w:rsidRPr="001E572A">
              <w:rPr>
                <w:rFonts w:cs="Arial"/>
                <w:b/>
                <w:iCs/>
                <w:sz w:val="18"/>
                <w:szCs w:val="18"/>
              </w:rPr>
              <w:t>(ontwikkelingsstap IV)</w:t>
            </w:r>
          </w:p>
          <w:p w14:paraId="6FECCD60" w14:textId="77777777" w:rsidR="003A1F17" w:rsidRDefault="003A1F17" w:rsidP="003A1F17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 xml:space="preserve">Is in staat om die oplossingen aan te reiken die niet alleen het antwoord zijn op het vraagstuk, maar ook op andere terreinen voor de klant een positief effect hebben. </w:t>
            </w:r>
          </w:p>
          <w:p w14:paraId="6A8FD40F" w14:textId="77777777" w:rsidR="003A1F17" w:rsidRPr="001E572A" w:rsidRDefault="003A1F17" w:rsidP="003A1F17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a.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gebruikt kennis, technieken en methoden uit meerdere vakdisciplines; </w:t>
            </w:r>
          </w:p>
          <w:p w14:paraId="2AC72AC7" w14:textId="77777777" w:rsidR="003A1F17" w:rsidRPr="001E572A" w:rsidRDefault="003A1F17" w:rsidP="003A1F17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b.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betrekt bij het vraagstuk ook aanverwante terreinen die voor de klant van belang zijn; </w:t>
            </w:r>
          </w:p>
          <w:p w14:paraId="3DB7AD54" w14:textId="3B2BAA48" w:rsidR="00F35C2C" w:rsidRPr="00901F4C" w:rsidRDefault="003A1F17" w:rsidP="003A1F17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c.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stelt zich op als deskundig klankbord voor de klant. </w:t>
            </w:r>
          </w:p>
        </w:tc>
      </w:tr>
      <w:tr w:rsidR="002A015C" w:rsidRPr="007917CD" w14:paraId="3DB7AD5C" w14:textId="77777777" w:rsidTr="00B7021F">
        <w:trPr>
          <w:trHeight w:val="902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3167941" w14:textId="77777777" w:rsidR="00BB0AAF" w:rsidRPr="001E572A" w:rsidRDefault="00BB0AAF" w:rsidP="00BB0AA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sz w:val="18"/>
                <w:szCs w:val="18"/>
              </w:rPr>
              <w:t>Analyseren (ontwikkelingsstap IV)</w:t>
            </w:r>
          </w:p>
          <w:p w14:paraId="503696CB" w14:textId="77777777" w:rsidR="00BB0AAF" w:rsidRDefault="00BB0AAF" w:rsidP="00BB0AAF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 xml:space="preserve">Kan kernvragen c.q. -problemen als geheel analyseren en de invloed hiervan op de organisatie en werksituatie beschrijven. Kan nieuwe situatie op een heldere en duidelijke manier inzichtelijk maken. </w:t>
            </w:r>
          </w:p>
          <w:p w14:paraId="5943BDF7" w14:textId="77777777" w:rsidR="00BB0AAF" w:rsidRPr="001E572A" w:rsidRDefault="00BB0AAF" w:rsidP="00BB0AA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a.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overziet de gevolgen voor de organisatie op korte en lange termijn; </w:t>
            </w:r>
          </w:p>
          <w:p w14:paraId="16DB8CDE" w14:textId="77777777" w:rsidR="00BB0AAF" w:rsidRPr="001E572A" w:rsidRDefault="00BB0AAF" w:rsidP="00BB0AA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b.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legt logische verbanden tussen de kernvragen c.q. problemen en de doelstellingen van de organisatie; </w:t>
            </w:r>
          </w:p>
          <w:p w14:paraId="3DB7AD5B" w14:textId="53785B82" w:rsidR="002A015C" w:rsidRPr="00901F4C" w:rsidRDefault="00BB0AAF" w:rsidP="00BB0AAF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c.</w:t>
            </w:r>
            <w:r w:rsidRPr="001E572A">
              <w:rPr>
                <w:rFonts w:cs="Arial"/>
                <w:sz w:val="18"/>
                <w:szCs w:val="18"/>
              </w:rPr>
              <w:tab/>
              <w:t>doorgrondt onbekende of ongebruikelijke situaties vlot en identificeert een reeks van oplossingen.</w:t>
            </w:r>
          </w:p>
        </w:tc>
      </w:tr>
      <w:tr w:rsidR="002A015C" w:rsidRPr="007917CD" w14:paraId="3DB7AD63" w14:textId="77777777" w:rsidTr="00B7021F">
        <w:trPr>
          <w:trHeight w:val="915"/>
        </w:trPr>
        <w:tc>
          <w:tcPr>
            <w:tcW w:w="1457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A402D6" w14:textId="77777777" w:rsidR="002201C8" w:rsidRPr="001E572A" w:rsidRDefault="002201C8" w:rsidP="002201C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b/>
                <w:sz w:val="18"/>
                <w:szCs w:val="18"/>
              </w:rPr>
            </w:pPr>
            <w:r w:rsidRPr="001E572A">
              <w:rPr>
                <w:rFonts w:cs="Arial"/>
                <w:b/>
                <w:iCs/>
                <w:sz w:val="18"/>
                <w:szCs w:val="18"/>
              </w:rPr>
              <w:t>Plannen en organiseren (ontwikkelingsstap IV)</w:t>
            </w:r>
          </w:p>
          <w:p w14:paraId="3D0DAD99" w14:textId="77777777" w:rsidR="002201C8" w:rsidRDefault="002201C8" w:rsidP="002201C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 xml:space="preserve">Vertaalt beleid naar concrete werkzaamheden en doelen en stelt organisatorische prioriteiten en tijdslijnen vast. </w:t>
            </w:r>
          </w:p>
          <w:p w14:paraId="50C9A8F6" w14:textId="77777777" w:rsidR="002201C8" w:rsidRPr="001E572A" w:rsidRDefault="002201C8" w:rsidP="002201C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a.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stelt anderen in staat om meer controle te krijgen op de projectvoortgang en de resultaten; </w:t>
            </w:r>
          </w:p>
          <w:p w14:paraId="6363D229" w14:textId="77777777" w:rsidR="002201C8" w:rsidRPr="001E572A" w:rsidRDefault="002201C8" w:rsidP="002201C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b.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stelt prioriteiten in de doelstellingen en werkzaamheden en behoudt, ook voor anderen, het overzicht; </w:t>
            </w:r>
          </w:p>
          <w:p w14:paraId="07826536" w14:textId="77777777" w:rsidR="002201C8" w:rsidRPr="001E572A" w:rsidRDefault="002201C8" w:rsidP="002201C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c.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coördineert veel werkzaamheden die inhoudelijk van elkaar verschillen en die een lange doorlooptijd of gevolgen op lange termijn hebben; </w:t>
            </w:r>
          </w:p>
          <w:p w14:paraId="3DB7AD62" w14:textId="36072259" w:rsidR="002A015C" w:rsidRPr="00901F4C" w:rsidRDefault="002201C8" w:rsidP="002201C8">
            <w:p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cs="Arial"/>
                <w:sz w:val="18"/>
                <w:szCs w:val="18"/>
              </w:rPr>
            </w:pPr>
            <w:r w:rsidRPr="001E572A">
              <w:rPr>
                <w:rFonts w:cs="Arial"/>
                <w:sz w:val="18"/>
                <w:szCs w:val="18"/>
              </w:rPr>
              <w:t>d.</w:t>
            </w:r>
            <w:r w:rsidRPr="001E572A">
              <w:rPr>
                <w:rFonts w:cs="Arial"/>
                <w:sz w:val="18"/>
                <w:szCs w:val="18"/>
              </w:rPr>
              <w:tab/>
              <w:t xml:space="preserve">werkt beleidsvoornemens uit tot uitvoeringsplannen. </w:t>
            </w:r>
          </w:p>
        </w:tc>
      </w:tr>
    </w:tbl>
    <w:p w14:paraId="3DB7AD6B" w14:textId="77777777" w:rsidR="00937EDC" w:rsidRPr="00BD0446" w:rsidRDefault="00937EDC" w:rsidP="00937EDC">
      <w:pPr>
        <w:spacing w:line="240" w:lineRule="auto"/>
        <w:rPr>
          <w:i/>
          <w:sz w:val="16"/>
          <w:szCs w:val="16"/>
        </w:rPr>
      </w:pPr>
      <w:r w:rsidRPr="00BD0446">
        <w:rPr>
          <w:i/>
          <w:sz w:val="16"/>
          <w:szCs w:val="16"/>
        </w:rPr>
        <w:t>Dit document (functie-eisen en competentieprofiel) heeft geen invloed op het functieniveau</w:t>
      </w:r>
    </w:p>
    <w:p w14:paraId="3DB7AD6C" w14:textId="77777777" w:rsidR="00BA56DD" w:rsidRPr="007917CD" w:rsidRDefault="00BA56DD" w:rsidP="007771A8">
      <w:pPr>
        <w:tabs>
          <w:tab w:val="left" w:pos="1843"/>
          <w:tab w:val="left" w:pos="9631"/>
        </w:tabs>
        <w:spacing w:line="240" w:lineRule="auto"/>
        <w:rPr>
          <w:i/>
          <w:sz w:val="18"/>
          <w:szCs w:val="18"/>
        </w:rPr>
      </w:pPr>
    </w:p>
    <w:sectPr w:rsidR="00BA56DD" w:rsidRPr="007917CD" w:rsidSect="002A08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899" w:orient="landscape"/>
      <w:pgMar w:top="1134" w:right="1134" w:bottom="1134" w:left="1134" w:header="1134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F9F2F" w14:textId="77777777" w:rsidR="005A64F2" w:rsidRDefault="005A64F2" w:rsidP="001073D2">
      <w:pPr>
        <w:spacing w:line="240" w:lineRule="auto"/>
      </w:pPr>
      <w:r>
        <w:separator/>
      </w:r>
    </w:p>
  </w:endnote>
  <w:endnote w:type="continuationSeparator" w:id="0">
    <w:p w14:paraId="35194A60" w14:textId="77777777" w:rsidR="005A64F2" w:rsidRDefault="005A64F2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AD73" w14:textId="77777777" w:rsidR="007771A8" w:rsidRDefault="007771A8" w:rsidP="002A0854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DB7AD74" w14:textId="77777777" w:rsidR="007771A8" w:rsidRDefault="007771A8" w:rsidP="007771A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392319510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DB7AD75" w14:textId="77777777" w:rsidR="002A0854" w:rsidRDefault="002A0854" w:rsidP="00BD402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3DB7AD76" w14:textId="27389BA0" w:rsidR="00B63DA6" w:rsidRPr="00FF5B7D" w:rsidRDefault="00B63DA6" w:rsidP="002A0854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360"/>
      <w:jc w:val="left"/>
      <w:rPr>
        <w:b/>
        <w:sz w:val="16"/>
      </w:rPr>
    </w:pPr>
    <w:r>
      <w:rPr>
        <w:sz w:val="16"/>
      </w:rPr>
      <w:t xml:space="preserve">Opgesteld door EVZ </w:t>
    </w:r>
    <w:proofErr w:type="spellStart"/>
    <w:r>
      <w:rPr>
        <w:sz w:val="16"/>
      </w:rPr>
      <w:t>organisatie-advies</w:t>
    </w:r>
    <w:proofErr w:type="spellEnd"/>
    <w:r>
      <w:rPr>
        <w:sz w:val="16"/>
      </w:rPr>
      <w:t xml:space="preserve"> </w:t>
    </w:r>
    <w:r w:rsidR="00053316">
      <w:rPr>
        <w:sz w:val="16"/>
      </w:rPr>
      <w:t xml:space="preserve">| </w:t>
    </w:r>
    <w:r w:rsidR="00B7021F">
      <w:rPr>
        <w:sz w:val="16"/>
      </w:rPr>
      <w:t>190324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69E7" w14:textId="77777777" w:rsidR="00B7021F" w:rsidRDefault="00B702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C258" w14:textId="77777777" w:rsidR="005A64F2" w:rsidRDefault="005A64F2" w:rsidP="001073D2">
      <w:pPr>
        <w:spacing w:line="240" w:lineRule="auto"/>
      </w:pPr>
      <w:r>
        <w:separator/>
      </w:r>
    </w:p>
  </w:footnote>
  <w:footnote w:type="continuationSeparator" w:id="0">
    <w:p w14:paraId="0362FD05" w14:textId="77777777" w:rsidR="005A64F2" w:rsidRDefault="005A64F2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AD71" w14:textId="77777777" w:rsidR="00F17B4B" w:rsidRDefault="00B7021F">
    <w:pPr>
      <w:pStyle w:val="Koptekst"/>
    </w:pPr>
    <w:r>
      <w:rPr>
        <w:noProof/>
      </w:rPr>
    </w:r>
    <w:r w:rsidR="00B7021F">
      <w:rPr>
        <w:noProof/>
      </w:rPr>
      <w:pict w14:anchorId="3DB7AD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alt="" style="position:absolute;left:0;text-align:left;margin-left:0;margin-top:0;width:543.15pt;height:135.7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3DB7AD7A" wp14:editId="3DB7AD7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7AD82" w14:textId="77777777"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7AD7A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style="position:absolute;left:0;text-align:left;margin-left:0;margin-top:0;width:543.15pt;height:8.3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" o:allowincell="f" filled="f" stroked="f">
              <v:stroke joinstyle="round"/>
              <o:lock v:ext="edit" shapetype="t"/>
              <v:textbox style="mso-fit-shape-to-text:t">
                <w:txbxContent>
                  <w:p w14:paraId="3DB7AD82" w14:textId="77777777"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</w:r>
    <w:r w:rsidR="00B7021F">
      <w:rPr>
        <w:noProof/>
        <w:lang w:eastAsia="zh-CN"/>
      </w:rPr>
      <w:pict w14:anchorId="3DB7AD7C">
        <v:shape id="PowerPlusWaterMarkObject2" o:spid="_x0000_s1028" type="#_x0000_t136" alt="" style="position:absolute;left:0;text-align:left;margin-left:0;margin-top:0;width:543.15pt;height:135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>
      <w:rPr>
        <w:noProof/>
        <w:lang w:eastAsia="zh-CN"/>
      </w:rPr>
    </w:r>
    <w:r w:rsidR="00B7021F">
      <w:rPr>
        <w:noProof/>
        <w:lang w:eastAsia="zh-CN"/>
      </w:rPr>
      <w:pict w14:anchorId="3DB7AD7D">
        <v:shape id="PowerPlusWaterMarkObject1" o:spid="_x0000_s1027" type="#_x0000_t136" alt="" style="position:absolute;left:0;text-align:left;margin-left:0;margin-top:0;width:543.15pt;height:135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AD72" w14:textId="77777777" w:rsidR="00B12CF5" w:rsidRPr="001C6E47" w:rsidRDefault="00B12CF5" w:rsidP="00B12CF5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sz w:val="16"/>
        <w:szCs w:val="16"/>
        <w:lang w:eastAsia="nl-NL"/>
      </w:rPr>
    </w:pPr>
    <w:r>
      <w:t>FUNCTIE-EISEN EN COMPETENTIEPROFIEL</w:t>
    </w:r>
    <w:r>
      <w:rPr>
        <w:noProof/>
        <w:lang w:eastAsia="nl-NL"/>
      </w:rPr>
      <w:tab/>
    </w:r>
    <w:r>
      <w:rPr>
        <w:noProof/>
        <w:lang w:eastAsia="nl-NL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AD77" w14:textId="77777777" w:rsidR="00F17B4B" w:rsidRDefault="00B7021F">
    <w:pPr>
      <w:pStyle w:val="Koptekst"/>
    </w:pPr>
    <w:r>
      <w:rPr>
        <w:noProof/>
      </w:rPr>
    </w:r>
    <w:r w:rsidR="00B7021F">
      <w:rPr>
        <w:noProof/>
      </w:rPr>
      <w:pict w14:anchorId="3DB7AD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left:0;text-align:left;margin-left:0;margin-top:0;width:543.15pt;height:135.7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  <w:r w:rsidR="007201A5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3DB7AD7F" wp14:editId="3DB7AD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98005" cy="106045"/>
              <wp:effectExtent l="0" t="2197100" r="0" b="218757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898005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7AD83" w14:textId="77777777" w:rsidR="007201A5" w:rsidRDefault="007201A5" w:rsidP="007201A5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</w:rPr>
                            <w:t>voorbeeld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7AD7F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31" type="#_x0000_t202" style="position:absolute;left:0;text-align:left;margin-left:0;margin-top:0;width:543.15pt;height:8.35pt;rotation:-45;z-index:-2516449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3DB7AD83" w14:textId="77777777" w:rsidR="007201A5" w:rsidRDefault="007201A5" w:rsidP="007201A5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</w:rPr>
                      <w:t>voorbeeld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CN"/>
      </w:rPr>
    </w:r>
    <w:r w:rsidR="00B7021F">
      <w:rPr>
        <w:noProof/>
        <w:lang w:eastAsia="zh-CN"/>
      </w:rPr>
      <w:pict w14:anchorId="3DB7AD81">
        <v:shape id="PowerPlusWaterMarkObject3" o:spid="_x0000_s1025" type="#_x0000_t136" alt="" style="position:absolute;left:0;text-align:left;margin-left:0;margin-top:0;width:543.15pt;height:135.7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oorbeel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3C7C8F"/>
    <w:multiLevelType w:val="hybridMultilevel"/>
    <w:tmpl w:val="F05219E6"/>
    <w:lvl w:ilvl="0" w:tplc="55A045C8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F3B70"/>
    <w:multiLevelType w:val="hybridMultilevel"/>
    <w:tmpl w:val="02280770"/>
    <w:lvl w:ilvl="0" w:tplc="6FC678F2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110095">
    <w:abstractNumId w:val="1"/>
  </w:num>
  <w:num w:numId="2" w16cid:durableId="1843278383">
    <w:abstractNumId w:val="2"/>
  </w:num>
  <w:num w:numId="3" w16cid:durableId="1976593295">
    <w:abstractNumId w:val="4"/>
  </w:num>
  <w:num w:numId="4" w16cid:durableId="843058714">
    <w:abstractNumId w:val="7"/>
  </w:num>
  <w:num w:numId="5" w16cid:durableId="1768426920">
    <w:abstractNumId w:val="5"/>
  </w:num>
  <w:num w:numId="6" w16cid:durableId="1481654420">
    <w:abstractNumId w:val="3"/>
  </w:num>
  <w:num w:numId="7" w16cid:durableId="461656405">
    <w:abstractNumId w:val="8"/>
  </w:num>
  <w:num w:numId="8" w16cid:durableId="441613703">
    <w:abstractNumId w:val="0"/>
  </w:num>
  <w:num w:numId="9" w16cid:durableId="1307736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9FF"/>
    <w:rsid w:val="000072A2"/>
    <w:rsid w:val="00013FFA"/>
    <w:rsid w:val="00022563"/>
    <w:rsid w:val="000337F7"/>
    <w:rsid w:val="00040991"/>
    <w:rsid w:val="00051C43"/>
    <w:rsid w:val="00053316"/>
    <w:rsid w:val="00053F25"/>
    <w:rsid w:val="00063F76"/>
    <w:rsid w:val="00066F06"/>
    <w:rsid w:val="000758A2"/>
    <w:rsid w:val="00081109"/>
    <w:rsid w:val="00083528"/>
    <w:rsid w:val="00093AD2"/>
    <w:rsid w:val="000A058F"/>
    <w:rsid w:val="000B20BB"/>
    <w:rsid w:val="000C1D89"/>
    <w:rsid w:val="000D571E"/>
    <w:rsid w:val="000E543E"/>
    <w:rsid w:val="001026CB"/>
    <w:rsid w:val="00104B2A"/>
    <w:rsid w:val="00121D7A"/>
    <w:rsid w:val="00140BCD"/>
    <w:rsid w:val="00140FFC"/>
    <w:rsid w:val="00146FF6"/>
    <w:rsid w:val="001636F4"/>
    <w:rsid w:val="00165060"/>
    <w:rsid w:val="0017393E"/>
    <w:rsid w:val="00183664"/>
    <w:rsid w:val="0019223A"/>
    <w:rsid w:val="001A063A"/>
    <w:rsid w:val="001B0127"/>
    <w:rsid w:val="001B07B7"/>
    <w:rsid w:val="001C4E5F"/>
    <w:rsid w:val="001C6E47"/>
    <w:rsid w:val="001D08A5"/>
    <w:rsid w:val="001D2817"/>
    <w:rsid w:val="001F08A7"/>
    <w:rsid w:val="001F1368"/>
    <w:rsid w:val="00212039"/>
    <w:rsid w:val="002201C8"/>
    <w:rsid w:val="00226753"/>
    <w:rsid w:val="00235A8C"/>
    <w:rsid w:val="00261C30"/>
    <w:rsid w:val="00270359"/>
    <w:rsid w:val="00276091"/>
    <w:rsid w:val="00287AFF"/>
    <w:rsid w:val="0029099C"/>
    <w:rsid w:val="00291BA5"/>
    <w:rsid w:val="002A015C"/>
    <w:rsid w:val="002A0854"/>
    <w:rsid w:val="002A6A1A"/>
    <w:rsid w:val="002C60A6"/>
    <w:rsid w:val="002D200C"/>
    <w:rsid w:val="002E33B9"/>
    <w:rsid w:val="00302BD4"/>
    <w:rsid w:val="00305175"/>
    <w:rsid w:val="00332563"/>
    <w:rsid w:val="0033575D"/>
    <w:rsid w:val="003405B1"/>
    <w:rsid w:val="003430E2"/>
    <w:rsid w:val="00344AF3"/>
    <w:rsid w:val="003467E9"/>
    <w:rsid w:val="00346AD4"/>
    <w:rsid w:val="00375215"/>
    <w:rsid w:val="003809B9"/>
    <w:rsid w:val="00384ED9"/>
    <w:rsid w:val="003A1F17"/>
    <w:rsid w:val="003A2926"/>
    <w:rsid w:val="003A6A37"/>
    <w:rsid w:val="003C115F"/>
    <w:rsid w:val="003D7528"/>
    <w:rsid w:val="003F2780"/>
    <w:rsid w:val="004019B8"/>
    <w:rsid w:val="00402C31"/>
    <w:rsid w:val="00423BCD"/>
    <w:rsid w:val="00433421"/>
    <w:rsid w:val="0043413A"/>
    <w:rsid w:val="00442684"/>
    <w:rsid w:val="00447F40"/>
    <w:rsid w:val="004555B8"/>
    <w:rsid w:val="00462F4E"/>
    <w:rsid w:val="00471764"/>
    <w:rsid w:val="00480617"/>
    <w:rsid w:val="004840F6"/>
    <w:rsid w:val="00485B2C"/>
    <w:rsid w:val="004A26B5"/>
    <w:rsid w:val="004C10D3"/>
    <w:rsid w:val="004E13DC"/>
    <w:rsid w:val="004E2E82"/>
    <w:rsid w:val="004F0259"/>
    <w:rsid w:val="00522558"/>
    <w:rsid w:val="00534425"/>
    <w:rsid w:val="00540110"/>
    <w:rsid w:val="00540C35"/>
    <w:rsid w:val="00561A5B"/>
    <w:rsid w:val="00595103"/>
    <w:rsid w:val="005A3CA4"/>
    <w:rsid w:val="005A64F2"/>
    <w:rsid w:val="005C0665"/>
    <w:rsid w:val="005C3875"/>
    <w:rsid w:val="005D06A7"/>
    <w:rsid w:val="005D4C90"/>
    <w:rsid w:val="005D5B9F"/>
    <w:rsid w:val="00606AC0"/>
    <w:rsid w:val="0060719A"/>
    <w:rsid w:val="0061116C"/>
    <w:rsid w:val="00623AAD"/>
    <w:rsid w:val="00626639"/>
    <w:rsid w:val="00634939"/>
    <w:rsid w:val="006461F9"/>
    <w:rsid w:val="006540BD"/>
    <w:rsid w:val="00667A12"/>
    <w:rsid w:val="00671CED"/>
    <w:rsid w:val="00692484"/>
    <w:rsid w:val="0069389D"/>
    <w:rsid w:val="006A62C1"/>
    <w:rsid w:val="006A7B86"/>
    <w:rsid w:val="006C76AC"/>
    <w:rsid w:val="006D2A70"/>
    <w:rsid w:val="006D4FCD"/>
    <w:rsid w:val="006F4BE7"/>
    <w:rsid w:val="00701B02"/>
    <w:rsid w:val="00702851"/>
    <w:rsid w:val="007055A1"/>
    <w:rsid w:val="007201A5"/>
    <w:rsid w:val="00752348"/>
    <w:rsid w:val="00753FB3"/>
    <w:rsid w:val="0076444A"/>
    <w:rsid w:val="00767896"/>
    <w:rsid w:val="00773239"/>
    <w:rsid w:val="007769FF"/>
    <w:rsid w:val="00776F01"/>
    <w:rsid w:val="007771A8"/>
    <w:rsid w:val="007917CD"/>
    <w:rsid w:val="007A39E5"/>
    <w:rsid w:val="007A526C"/>
    <w:rsid w:val="007C2B04"/>
    <w:rsid w:val="007D684F"/>
    <w:rsid w:val="007E18CB"/>
    <w:rsid w:val="007F17FB"/>
    <w:rsid w:val="007F51D1"/>
    <w:rsid w:val="007F5319"/>
    <w:rsid w:val="00802E70"/>
    <w:rsid w:val="00834FD0"/>
    <w:rsid w:val="0083782C"/>
    <w:rsid w:val="00840F45"/>
    <w:rsid w:val="00864D0E"/>
    <w:rsid w:val="00871734"/>
    <w:rsid w:val="008A1E15"/>
    <w:rsid w:val="008B0BA4"/>
    <w:rsid w:val="008B24C1"/>
    <w:rsid w:val="008F4609"/>
    <w:rsid w:val="00901F4C"/>
    <w:rsid w:val="00917D61"/>
    <w:rsid w:val="009324D5"/>
    <w:rsid w:val="00937EDC"/>
    <w:rsid w:val="00950589"/>
    <w:rsid w:val="00952F07"/>
    <w:rsid w:val="009775D9"/>
    <w:rsid w:val="0098401D"/>
    <w:rsid w:val="009A40E1"/>
    <w:rsid w:val="009A5171"/>
    <w:rsid w:val="009B5EC7"/>
    <w:rsid w:val="009C4CAC"/>
    <w:rsid w:val="009E65C1"/>
    <w:rsid w:val="009F51BE"/>
    <w:rsid w:val="00A10A67"/>
    <w:rsid w:val="00A11CB3"/>
    <w:rsid w:val="00A43B27"/>
    <w:rsid w:val="00A45445"/>
    <w:rsid w:val="00A50D1E"/>
    <w:rsid w:val="00A73CBE"/>
    <w:rsid w:val="00A743ED"/>
    <w:rsid w:val="00A76D0A"/>
    <w:rsid w:val="00A86568"/>
    <w:rsid w:val="00A87182"/>
    <w:rsid w:val="00A94483"/>
    <w:rsid w:val="00A97676"/>
    <w:rsid w:val="00AA1880"/>
    <w:rsid w:val="00AB36F3"/>
    <w:rsid w:val="00AB49A5"/>
    <w:rsid w:val="00AB6BAF"/>
    <w:rsid w:val="00AB6D9A"/>
    <w:rsid w:val="00AC1B26"/>
    <w:rsid w:val="00AC5CED"/>
    <w:rsid w:val="00AD3E58"/>
    <w:rsid w:val="00AD54AB"/>
    <w:rsid w:val="00AE215C"/>
    <w:rsid w:val="00AE6051"/>
    <w:rsid w:val="00AF01E2"/>
    <w:rsid w:val="00AF49B3"/>
    <w:rsid w:val="00B0160D"/>
    <w:rsid w:val="00B03535"/>
    <w:rsid w:val="00B04467"/>
    <w:rsid w:val="00B12033"/>
    <w:rsid w:val="00B122E7"/>
    <w:rsid w:val="00B122ED"/>
    <w:rsid w:val="00B12CF5"/>
    <w:rsid w:val="00B55E09"/>
    <w:rsid w:val="00B63DA6"/>
    <w:rsid w:val="00B7021F"/>
    <w:rsid w:val="00B81ACC"/>
    <w:rsid w:val="00B868CC"/>
    <w:rsid w:val="00B87542"/>
    <w:rsid w:val="00B935F2"/>
    <w:rsid w:val="00BA56DD"/>
    <w:rsid w:val="00BA6A0F"/>
    <w:rsid w:val="00BB0AAF"/>
    <w:rsid w:val="00BB179D"/>
    <w:rsid w:val="00BB730B"/>
    <w:rsid w:val="00BC68DD"/>
    <w:rsid w:val="00BC7C6D"/>
    <w:rsid w:val="00BE0D31"/>
    <w:rsid w:val="00BE20B7"/>
    <w:rsid w:val="00BE2B77"/>
    <w:rsid w:val="00BE4B9D"/>
    <w:rsid w:val="00BF7533"/>
    <w:rsid w:val="00C2608A"/>
    <w:rsid w:val="00C3362A"/>
    <w:rsid w:val="00C60EC6"/>
    <w:rsid w:val="00C65722"/>
    <w:rsid w:val="00C67121"/>
    <w:rsid w:val="00C826EF"/>
    <w:rsid w:val="00C9340D"/>
    <w:rsid w:val="00C96317"/>
    <w:rsid w:val="00C97CEA"/>
    <w:rsid w:val="00CD18B9"/>
    <w:rsid w:val="00CF189D"/>
    <w:rsid w:val="00CF4195"/>
    <w:rsid w:val="00CF5A4D"/>
    <w:rsid w:val="00CF6DDE"/>
    <w:rsid w:val="00D13821"/>
    <w:rsid w:val="00D20E02"/>
    <w:rsid w:val="00D47925"/>
    <w:rsid w:val="00D90D94"/>
    <w:rsid w:val="00D9297D"/>
    <w:rsid w:val="00DA19B1"/>
    <w:rsid w:val="00DA54B9"/>
    <w:rsid w:val="00DA6000"/>
    <w:rsid w:val="00DC205C"/>
    <w:rsid w:val="00DD1447"/>
    <w:rsid w:val="00DD1C27"/>
    <w:rsid w:val="00DD46BF"/>
    <w:rsid w:val="00DF324C"/>
    <w:rsid w:val="00DF6A29"/>
    <w:rsid w:val="00E004F1"/>
    <w:rsid w:val="00E05D2D"/>
    <w:rsid w:val="00E14D72"/>
    <w:rsid w:val="00E27B4B"/>
    <w:rsid w:val="00E56A60"/>
    <w:rsid w:val="00E60A67"/>
    <w:rsid w:val="00E620C8"/>
    <w:rsid w:val="00E6295D"/>
    <w:rsid w:val="00E62C80"/>
    <w:rsid w:val="00E833B9"/>
    <w:rsid w:val="00EA576C"/>
    <w:rsid w:val="00EA592C"/>
    <w:rsid w:val="00EA5BAF"/>
    <w:rsid w:val="00EB1FC7"/>
    <w:rsid w:val="00EC6569"/>
    <w:rsid w:val="00ED5AAF"/>
    <w:rsid w:val="00ED6A3B"/>
    <w:rsid w:val="00EF7B19"/>
    <w:rsid w:val="00F045E6"/>
    <w:rsid w:val="00F077CF"/>
    <w:rsid w:val="00F17B4B"/>
    <w:rsid w:val="00F21D56"/>
    <w:rsid w:val="00F2783D"/>
    <w:rsid w:val="00F27EBE"/>
    <w:rsid w:val="00F35C2C"/>
    <w:rsid w:val="00F3670B"/>
    <w:rsid w:val="00F42091"/>
    <w:rsid w:val="00F42965"/>
    <w:rsid w:val="00F50760"/>
    <w:rsid w:val="00F61A5B"/>
    <w:rsid w:val="00F65020"/>
    <w:rsid w:val="00F7095C"/>
    <w:rsid w:val="00F72F7F"/>
    <w:rsid w:val="00F75390"/>
    <w:rsid w:val="00F76B10"/>
    <w:rsid w:val="00FC6DEA"/>
    <w:rsid w:val="00FC7F1C"/>
    <w:rsid w:val="00FE51F1"/>
    <w:rsid w:val="00FF3149"/>
    <w:rsid w:val="00FF4E85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B7AD44"/>
  <w14:defaultImageDpi w14:val="300"/>
  <w15:docId w15:val="{D92CF123-CE57-6845-97B2-0C45AFEE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F3149"/>
    <w:pPr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uiPriority w:val="72"/>
    <w:qFormat/>
    <w:rsid w:val="00480617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rsid w:val="007771A8"/>
    <w:rPr>
      <w:rFonts w:ascii="Arial" w:hAnsi="Arial"/>
      <w:color w:val="333333"/>
      <w:sz w:val="18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7201A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nl-NL"/>
    </w:rPr>
  </w:style>
  <w:style w:type="paragraph" w:customStyle="1" w:styleId="Default">
    <w:name w:val="Default"/>
    <w:rsid w:val="00F35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lineaNum">
    <w:name w:val="AlineaNum"/>
    <w:basedOn w:val="Default"/>
    <w:next w:val="Default"/>
    <w:uiPriority w:val="99"/>
    <w:rsid w:val="00F35C2C"/>
    <w:rPr>
      <w:color w:val="auto"/>
    </w:rPr>
  </w:style>
  <w:style w:type="paragraph" w:customStyle="1" w:styleId="Bullet1">
    <w:name w:val="Bullet 1"/>
    <w:basedOn w:val="Default"/>
    <w:next w:val="Default"/>
    <w:uiPriority w:val="99"/>
    <w:rsid w:val="00F35C2C"/>
    <w:rPr>
      <w:color w:val="auto"/>
    </w:rPr>
  </w:style>
  <w:style w:type="paragraph" w:styleId="Revisie">
    <w:name w:val="Revision"/>
    <w:hidden/>
    <w:semiHidden/>
    <w:rsid w:val="00AB6BAF"/>
    <w:rPr>
      <w:rFonts w:ascii="Arial" w:hAnsi="Arial"/>
      <w:color w:val="33333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AFWERKMAP/afwerkmap-SL/CAOSPORT/%20sjabloon%20CAOSPORT%20functie-eisen%20en%20competenties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7d80d-ff42-4f2f-8636-c8c382293fce" xsi:nil="true"/>
    <lcf76f155ced4ddcb4097134ff3c332f xmlns="51066a99-ce0f-424e-b28f-e7e30c9ead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934C31DBDFF4C991F8BE7EB14ACAA" ma:contentTypeVersion="18" ma:contentTypeDescription="Een nieuw document maken." ma:contentTypeScope="" ma:versionID="3b31623570681c10e8e30180c8ae307e">
  <xsd:schema xmlns:xsd="http://www.w3.org/2001/XMLSchema" xmlns:xs="http://www.w3.org/2001/XMLSchema" xmlns:p="http://schemas.microsoft.com/office/2006/metadata/properties" xmlns:ns2="51066a99-ce0f-424e-b28f-e7e30c9ead97" xmlns:ns3="7f17d80d-ff42-4f2f-8636-c8c382293fce" targetNamespace="http://schemas.microsoft.com/office/2006/metadata/properties" ma:root="true" ma:fieldsID="4f12a414ded5a730f1ac344c0ab59003" ns2:_="" ns3:_="">
    <xsd:import namespace="51066a99-ce0f-424e-b28f-e7e30c9ead97"/>
    <xsd:import namespace="7f17d80d-ff42-4f2f-8636-c8c382293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66a99-ce0f-424e-b28f-e7e30c9ea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7d80d-ff42-4f2f-8636-c8c382293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a8c965-9148-4ae6-9796-404461d71488}" ma:internalName="TaxCatchAll" ma:showField="CatchAllData" ma:web="7f17d80d-ff42-4f2f-8636-c8c382293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8A07ABB-FC6B-4900-B77E-46F61200A571}">
  <ds:schemaRefs>
    <ds:schemaRef ds:uri="http://schemas.microsoft.com/office/2006/metadata/properties"/>
    <ds:schemaRef ds:uri="http://schemas.microsoft.com/office/infopath/2007/PartnerControls"/>
    <ds:schemaRef ds:uri="49540f6f-c3fa-4d8b-8526-7747a753ae91"/>
    <ds:schemaRef ds:uri="7e7d4b85-0103-4ac5-8dde-d40d672a523a"/>
  </ds:schemaRefs>
</ds:datastoreItem>
</file>

<file path=customXml/itemProps2.xml><?xml version="1.0" encoding="utf-8"?>
<ds:datastoreItem xmlns:ds="http://schemas.openxmlformats.org/officeDocument/2006/customXml" ds:itemID="{676E9C34-AF03-4784-B008-FAB6E3688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DF1EE-19F9-484A-A943-824C98E2C07B}"/>
</file>

<file path=customXml/itemProps4.xml><?xml version="1.0" encoding="utf-8"?>
<ds:datastoreItem xmlns:ds="http://schemas.openxmlformats.org/officeDocument/2006/customXml" ds:itemID="{F700A9D8-BEE5-C440-A09B-B5E58062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functie-eisen en competenties.dotx</Template>
  <TotalTime>29</TotalTime>
  <Pages>1</Pages>
  <Words>336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2430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 EVZ</dc:creator>
  <cp:keywords/>
  <cp:lastModifiedBy>Els de Kort | EVZ organisatie-advies</cp:lastModifiedBy>
  <cp:revision>31</cp:revision>
  <cp:lastPrinted>2018-07-19T09:32:00Z</cp:lastPrinted>
  <dcterms:created xsi:type="dcterms:W3CDTF">2018-08-17T12:29:00Z</dcterms:created>
  <dcterms:modified xsi:type="dcterms:W3CDTF">2024-03-19T09:30:00Z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0x010100B463CE315D4FEE42B479775A9EE17283</vt:lpwstr>
  </property>
  <property fmtid="{D5CDD505-2E9C-101B-9397-08002B2CF9AE}" pid="3" name="Order">
    <vt:r8>8032200</vt:r8>
  </property>
  <property fmtid="{D5CDD505-2E9C-101B-9397-08002B2CF9AE}" pid="4" name="MediaServiceImageTags">
    <vt:lpwstr/>
  </property>
</Properties>
</file>